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72" w:rsidRDefault="003F6672" w:rsidP="002F3D5B">
      <w:pPr>
        <w:spacing w:after="0" w:line="240" w:lineRule="auto"/>
        <w:jc w:val="center"/>
        <w:rPr>
          <w:rFonts w:ascii="Arial" w:hAnsi="Arial" w:cs="Arial"/>
          <w:b/>
          <w:sz w:val="36"/>
          <w:szCs w:val="36"/>
        </w:rPr>
      </w:pPr>
      <w:r>
        <w:rPr>
          <w:rFonts w:ascii="Arial" w:hAnsi="Arial" w:cs="Arial"/>
          <w:b/>
          <w:sz w:val="36"/>
          <w:szCs w:val="36"/>
        </w:rPr>
        <w:t>[</w:t>
      </w:r>
      <w:r w:rsidRPr="00B91A56">
        <w:rPr>
          <w:rFonts w:ascii="Arial" w:hAnsi="Arial" w:cs="Arial"/>
          <w:sz w:val="36"/>
          <w:szCs w:val="36"/>
        </w:rPr>
        <w:t xml:space="preserve">Insert </w:t>
      </w:r>
      <w:r w:rsidR="002F3D5B" w:rsidRPr="00B91A56">
        <w:rPr>
          <w:rFonts w:ascii="Arial" w:hAnsi="Arial" w:cs="Arial"/>
          <w:sz w:val="36"/>
          <w:szCs w:val="36"/>
        </w:rPr>
        <w:t xml:space="preserve">Name of </w:t>
      </w:r>
      <w:r w:rsidR="00B91A56">
        <w:rPr>
          <w:rFonts w:ascii="Arial" w:hAnsi="Arial" w:cs="Arial"/>
          <w:sz w:val="36"/>
          <w:szCs w:val="36"/>
        </w:rPr>
        <w:t xml:space="preserve">Provider or </w:t>
      </w:r>
      <w:r w:rsidRPr="00B91A56">
        <w:rPr>
          <w:rFonts w:ascii="Arial" w:hAnsi="Arial" w:cs="Arial"/>
          <w:sz w:val="36"/>
          <w:szCs w:val="36"/>
        </w:rPr>
        <w:t>Practice</w:t>
      </w:r>
      <w:r>
        <w:rPr>
          <w:rFonts w:ascii="Arial" w:hAnsi="Arial" w:cs="Arial"/>
          <w:b/>
          <w:sz w:val="36"/>
          <w:szCs w:val="36"/>
        </w:rPr>
        <w:t>]</w:t>
      </w:r>
    </w:p>
    <w:p w:rsidR="002F3D5B" w:rsidRDefault="002F3D5B" w:rsidP="004735F7">
      <w:pPr>
        <w:spacing w:after="0" w:line="240" w:lineRule="auto"/>
        <w:rPr>
          <w:rFonts w:ascii="Arial" w:hAnsi="Arial" w:cs="Arial"/>
          <w:sz w:val="24"/>
          <w:szCs w:val="24"/>
        </w:rPr>
      </w:pPr>
    </w:p>
    <w:p w:rsidR="003F6672" w:rsidRPr="00C83C24" w:rsidRDefault="00952AF1" w:rsidP="004735F7">
      <w:pPr>
        <w:spacing w:after="0" w:line="240" w:lineRule="auto"/>
        <w:rPr>
          <w:rFonts w:ascii="Arial" w:hAnsi="Arial" w:cs="Arial"/>
          <w:b/>
          <w:sz w:val="22"/>
          <w:szCs w:val="22"/>
        </w:rPr>
      </w:pPr>
      <w:proofErr w:type="gramStart"/>
      <w:r>
        <w:rPr>
          <w:rFonts w:ascii="Arial" w:hAnsi="Arial" w:cs="Arial"/>
          <w:b/>
          <w:sz w:val="22"/>
          <w:szCs w:val="22"/>
        </w:rPr>
        <w:t>Your</w:t>
      </w:r>
      <w:proofErr w:type="gramEnd"/>
      <w:r>
        <w:rPr>
          <w:rFonts w:ascii="Arial" w:hAnsi="Arial" w:cs="Arial"/>
          <w:b/>
          <w:sz w:val="22"/>
          <w:szCs w:val="22"/>
        </w:rPr>
        <w:t xml:space="preserve"> Rights</w:t>
      </w:r>
    </w:p>
    <w:p w:rsidR="003F6672" w:rsidRPr="00C83C24" w:rsidRDefault="003F6672" w:rsidP="003F6672">
      <w:pPr>
        <w:shd w:val="clear" w:color="auto" w:fill="FFFFFF"/>
        <w:spacing w:after="150" w:line="240" w:lineRule="auto"/>
        <w:rPr>
          <w:rFonts w:ascii="Arial" w:eastAsia="Times New Roman" w:hAnsi="Arial" w:cs="Arial"/>
          <w:color w:val="000000"/>
          <w:sz w:val="22"/>
          <w:szCs w:val="22"/>
          <w:lang w:val="en"/>
        </w:rPr>
      </w:pPr>
      <w:r w:rsidRPr="00C83C24">
        <w:rPr>
          <w:rFonts w:ascii="Arial" w:eastAsia="Times New Roman" w:hAnsi="Arial" w:cs="Arial"/>
          <w:color w:val="000000"/>
          <w:sz w:val="22"/>
          <w:szCs w:val="22"/>
          <w:lang w:val="en"/>
        </w:rPr>
        <w:t>Civil rights are personal rights guaranteed and protected by the U.S. Constitution and federal laws enacted by Congress, such as the Civil Rights Act of 1964 and the Americans with Disabilities Act of 1990. Civil rights include protection from unlawful discrimination.  Under these laws, all persons in the United States have a right to receive health care and human services in a nondiscriminatory manner.</w:t>
      </w:r>
    </w:p>
    <w:p w:rsidR="00261F66" w:rsidRPr="00C83C24" w:rsidRDefault="00261F66" w:rsidP="004735F7">
      <w:pPr>
        <w:spacing w:after="0" w:line="240" w:lineRule="auto"/>
        <w:rPr>
          <w:rFonts w:ascii="Arial" w:hAnsi="Arial" w:cs="Arial"/>
          <w:sz w:val="22"/>
          <w:szCs w:val="22"/>
        </w:rPr>
      </w:pPr>
    </w:p>
    <w:p w:rsidR="003F6672" w:rsidRPr="00C83C24" w:rsidRDefault="003F6672" w:rsidP="004735F7">
      <w:pPr>
        <w:spacing w:after="0" w:line="240" w:lineRule="auto"/>
        <w:rPr>
          <w:rFonts w:ascii="Arial" w:hAnsi="Arial" w:cs="Arial"/>
          <w:b/>
          <w:sz w:val="22"/>
          <w:szCs w:val="22"/>
        </w:rPr>
      </w:pPr>
      <w:r w:rsidRPr="00C83C24">
        <w:rPr>
          <w:rFonts w:ascii="Arial" w:hAnsi="Arial" w:cs="Arial"/>
          <w:b/>
          <w:sz w:val="22"/>
          <w:szCs w:val="22"/>
        </w:rPr>
        <w:t>Our Non-Discrimination Statement</w:t>
      </w:r>
    </w:p>
    <w:p w:rsidR="004735F7" w:rsidRPr="00C83C24" w:rsidRDefault="00CB0F91" w:rsidP="004735F7">
      <w:pPr>
        <w:spacing w:after="0" w:line="240" w:lineRule="auto"/>
        <w:rPr>
          <w:rFonts w:ascii="Arial" w:hAnsi="Arial" w:cs="Arial"/>
          <w:sz w:val="22"/>
          <w:szCs w:val="22"/>
        </w:rPr>
      </w:pPr>
      <w:r w:rsidRPr="00C83C24">
        <w:rPr>
          <w:rFonts w:ascii="Arial" w:hAnsi="Arial" w:cs="Arial"/>
          <w:sz w:val="22"/>
          <w:szCs w:val="22"/>
        </w:rPr>
        <w:t>[</w:t>
      </w:r>
      <w:r w:rsidRPr="00C83C24">
        <w:rPr>
          <w:rFonts w:ascii="Arial" w:hAnsi="Arial" w:cs="Arial"/>
          <w:b/>
          <w:i/>
          <w:sz w:val="22"/>
          <w:szCs w:val="22"/>
        </w:rPr>
        <w:t xml:space="preserve">Name of </w:t>
      </w:r>
      <w:r w:rsidR="00B91A56" w:rsidRPr="00C83C24">
        <w:rPr>
          <w:rFonts w:ascii="Arial" w:hAnsi="Arial" w:cs="Arial"/>
          <w:b/>
          <w:i/>
          <w:sz w:val="22"/>
          <w:szCs w:val="22"/>
        </w:rPr>
        <w:t>Provider or Practice</w:t>
      </w:r>
      <w:r w:rsidRPr="00C83C24">
        <w:rPr>
          <w:rFonts w:ascii="Arial" w:hAnsi="Arial" w:cs="Arial"/>
          <w:sz w:val="22"/>
          <w:szCs w:val="22"/>
        </w:rPr>
        <w:t xml:space="preserve">] complies with applicable Federal civil rights laws and does not discriminate on the basis of race, color, national origin, age, disability, or sex. </w:t>
      </w:r>
      <w:r w:rsidR="00261F66" w:rsidRPr="00C83C24">
        <w:rPr>
          <w:rFonts w:ascii="Arial" w:hAnsi="Arial" w:cs="Arial"/>
          <w:sz w:val="22"/>
          <w:szCs w:val="22"/>
        </w:rPr>
        <w:t>T</w:t>
      </w:r>
      <w:r w:rsidR="003F6672" w:rsidRPr="00C83C24">
        <w:rPr>
          <w:rFonts w:ascii="Arial" w:hAnsi="Arial" w:cs="Arial"/>
          <w:sz w:val="22"/>
          <w:szCs w:val="22"/>
        </w:rPr>
        <w:t>his practice</w:t>
      </w:r>
      <w:r w:rsidRPr="00C83C24">
        <w:rPr>
          <w:rFonts w:ascii="Arial" w:hAnsi="Arial" w:cs="Arial"/>
          <w:sz w:val="22"/>
          <w:szCs w:val="22"/>
        </w:rPr>
        <w:t xml:space="preserve"> does not exclude people or treat them differently because of race, color, national origin, age disability, or sex.</w:t>
      </w:r>
      <w:r w:rsidR="00261F66" w:rsidRPr="00C83C24">
        <w:rPr>
          <w:rFonts w:ascii="Arial" w:hAnsi="Arial" w:cs="Arial"/>
          <w:sz w:val="22"/>
          <w:szCs w:val="22"/>
        </w:rPr>
        <w:t xml:space="preserve"> This practice:</w:t>
      </w:r>
    </w:p>
    <w:p w:rsidR="00C83C24" w:rsidRPr="00C83C24" w:rsidRDefault="00C83C24" w:rsidP="004735F7">
      <w:pPr>
        <w:spacing w:after="0" w:line="240" w:lineRule="auto"/>
        <w:rPr>
          <w:rFonts w:ascii="Arial" w:hAnsi="Arial" w:cs="Arial"/>
          <w:sz w:val="22"/>
          <w:szCs w:val="22"/>
        </w:rPr>
      </w:pPr>
    </w:p>
    <w:p w:rsidR="00C83C24" w:rsidRPr="00C83C24" w:rsidRDefault="00C83C24" w:rsidP="004735F7">
      <w:pPr>
        <w:pStyle w:val="ListParagraph"/>
        <w:numPr>
          <w:ilvl w:val="0"/>
          <w:numId w:val="9"/>
        </w:numPr>
        <w:spacing w:after="0" w:line="240" w:lineRule="auto"/>
        <w:rPr>
          <w:rFonts w:ascii="Arial" w:hAnsi="Arial" w:cs="Arial"/>
          <w:sz w:val="22"/>
          <w:szCs w:val="22"/>
        </w:rPr>
      </w:pPr>
      <w:r w:rsidRPr="00C83C24">
        <w:rPr>
          <w:rFonts w:ascii="Arial" w:hAnsi="Arial" w:cs="Arial"/>
          <w:sz w:val="22"/>
          <w:szCs w:val="22"/>
        </w:rPr>
        <w:t>Provides information to patients in plain language and in a manner that is accessible and timely.</w:t>
      </w:r>
    </w:p>
    <w:p w:rsidR="00C83C24" w:rsidRPr="00C83C24" w:rsidRDefault="00C83C24" w:rsidP="00C83C24">
      <w:pPr>
        <w:pStyle w:val="ListParagraph"/>
        <w:spacing w:after="0" w:line="240" w:lineRule="auto"/>
        <w:ind w:left="1440"/>
        <w:rPr>
          <w:rFonts w:ascii="Arial" w:hAnsi="Arial" w:cs="Arial"/>
          <w:sz w:val="22"/>
          <w:szCs w:val="22"/>
        </w:rPr>
      </w:pPr>
    </w:p>
    <w:p w:rsidR="00CB0F91" w:rsidRPr="00C83C24" w:rsidRDefault="00CB0F91" w:rsidP="004735F7">
      <w:pPr>
        <w:pStyle w:val="ListParagraph"/>
        <w:numPr>
          <w:ilvl w:val="0"/>
          <w:numId w:val="9"/>
        </w:numPr>
        <w:spacing w:after="0" w:line="240" w:lineRule="auto"/>
        <w:rPr>
          <w:rFonts w:ascii="Arial" w:hAnsi="Arial" w:cs="Arial"/>
          <w:sz w:val="22"/>
          <w:szCs w:val="22"/>
        </w:rPr>
      </w:pPr>
      <w:r w:rsidRPr="00C83C24">
        <w:rPr>
          <w:rFonts w:ascii="Arial" w:hAnsi="Arial" w:cs="Arial"/>
          <w:sz w:val="22"/>
          <w:szCs w:val="22"/>
        </w:rPr>
        <w:t>Provides free services to people with disabilities to communicate effectively with us</w:t>
      </w:r>
      <w:r w:rsidR="00C83C24" w:rsidRPr="00C83C24">
        <w:rPr>
          <w:rFonts w:ascii="Arial" w:hAnsi="Arial" w:cs="Arial"/>
          <w:sz w:val="22"/>
          <w:szCs w:val="22"/>
        </w:rPr>
        <w:t>, including auxiliary aids</w:t>
      </w:r>
      <w:r w:rsidR="002F3D5B" w:rsidRPr="00C83C24">
        <w:rPr>
          <w:rFonts w:ascii="Arial" w:hAnsi="Arial" w:cs="Arial"/>
          <w:sz w:val="22"/>
          <w:szCs w:val="22"/>
        </w:rPr>
        <w:t>.</w:t>
      </w:r>
    </w:p>
    <w:p w:rsidR="003F6672" w:rsidRPr="00C83C24" w:rsidRDefault="003F6672" w:rsidP="003F6672">
      <w:pPr>
        <w:pStyle w:val="ListParagraph"/>
        <w:spacing w:after="0" w:line="240" w:lineRule="auto"/>
        <w:ind w:left="1440"/>
        <w:rPr>
          <w:rFonts w:ascii="Arial" w:hAnsi="Arial" w:cs="Arial"/>
          <w:sz w:val="22"/>
          <w:szCs w:val="22"/>
        </w:rPr>
      </w:pPr>
    </w:p>
    <w:p w:rsidR="002F3D5B" w:rsidRPr="00C83C24" w:rsidRDefault="00CB0F91" w:rsidP="004735F7">
      <w:pPr>
        <w:pStyle w:val="ListParagraph"/>
        <w:numPr>
          <w:ilvl w:val="0"/>
          <w:numId w:val="9"/>
        </w:numPr>
        <w:spacing w:after="0" w:line="240" w:lineRule="auto"/>
        <w:rPr>
          <w:rFonts w:ascii="Arial" w:hAnsi="Arial" w:cs="Arial"/>
          <w:sz w:val="22"/>
          <w:szCs w:val="22"/>
        </w:rPr>
      </w:pPr>
      <w:r w:rsidRPr="00C83C24">
        <w:rPr>
          <w:rFonts w:ascii="Arial" w:hAnsi="Arial" w:cs="Arial"/>
          <w:sz w:val="22"/>
          <w:szCs w:val="22"/>
        </w:rPr>
        <w:t xml:space="preserve">Provides free language </w:t>
      </w:r>
      <w:r w:rsidR="003F6672" w:rsidRPr="00C83C24">
        <w:rPr>
          <w:rFonts w:ascii="Arial" w:hAnsi="Arial" w:cs="Arial"/>
          <w:sz w:val="22"/>
          <w:szCs w:val="22"/>
        </w:rPr>
        <w:t xml:space="preserve">assistance </w:t>
      </w:r>
      <w:r w:rsidRPr="00C83C24">
        <w:rPr>
          <w:rFonts w:ascii="Arial" w:hAnsi="Arial" w:cs="Arial"/>
          <w:sz w:val="22"/>
          <w:szCs w:val="22"/>
        </w:rPr>
        <w:t>services to people whose p</w:t>
      </w:r>
      <w:r w:rsidR="002F3D5B" w:rsidRPr="00C83C24">
        <w:rPr>
          <w:rFonts w:ascii="Arial" w:hAnsi="Arial" w:cs="Arial"/>
          <w:sz w:val="22"/>
          <w:szCs w:val="22"/>
        </w:rPr>
        <w:t>rimary language is not English.</w:t>
      </w:r>
    </w:p>
    <w:p w:rsidR="004735F7" w:rsidRPr="00C83C24" w:rsidRDefault="004735F7" w:rsidP="004735F7">
      <w:pPr>
        <w:spacing w:after="0" w:line="240" w:lineRule="auto"/>
        <w:rPr>
          <w:rFonts w:ascii="Arial" w:hAnsi="Arial" w:cs="Arial"/>
          <w:sz w:val="22"/>
          <w:szCs w:val="22"/>
        </w:rPr>
      </w:pPr>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t>If you need these services, contact</w:t>
      </w:r>
      <w:r w:rsidR="002F3D5B" w:rsidRPr="00C83C24">
        <w:rPr>
          <w:rFonts w:ascii="Arial" w:hAnsi="Arial" w:cs="Arial"/>
          <w:sz w:val="22"/>
          <w:szCs w:val="22"/>
        </w:rPr>
        <w:t xml:space="preserve"> our Practice’s Compliance Officer</w:t>
      </w:r>
      <w:r w:rsidR="004735F7" w:rsidRPr="00C83C24">
        <w:rPr>
          <w:rFonts w:ascii="Arial" w:hAnsi="Arial" w:cs="Arial"/>
          <w:sz w:val="22"/>
          <w:szCs w:val="22"/>
        </w:rPr>
        <w:t>,</w:t>
      </w:r>
      <w:r w:rsidR="002F3D5B" w:rsidRPr="00C83C24">
        <w:rPr>
          <w:rFonts w:ascii="Arial" w:hAnsi="Arial" w:cs="Arial"/>
          <w:sz w:val="22"/>
          <w:szCs w:val="22"/>
        </w:rPr>
        <w:t xml:space="preserve"> </w:t>
      </w:r>
      <w:r w:rsidR="00261F66" w:rsidRPr="00C83C24">
        <w:rPr>
          <w:rFonts w:ascii="Arial" w:hAnsi="Arial" w:cs="Arial"/>
          <w:sz w:val="22"/>
          <w:szCs w:val="22"/>
        </w:rPr>
        <w:t>[</w:t>
      </w:r>
      <w:r w:rsidR="002F3D5B" w:rsidRPr="00C83C24">
        <w:rPr>
          <w:rFonts w:ascii="Arial" w:hAnsi="Arial" w:cs="Arial"/>
          <w:b/>
          <w:i/>
          <w:sz w:val="22"/>
          <w:szCs w:val="22"/>
        </w:rPr>
        <w:t>add name</w:t>
      </w:r>
      <w:r w:rsidR="00B91A56" w:rsidRPr="00C83C24">
        <w:rPr>
          <w:rFonts w:ascii="Arial" w:hAnsi="Arial" w:cs="Arial"/>
          <w:b/>
          <w:i/>
          <w:sz w:val="22"/>
          <w:szCs w:val="22"/>
        </w:rPr>
        <w:t xml:space="preserve"> of your Compliance Officer</w:t>
      </w:r>
      <w:r w:rsidR="00261F66" w:rsidRPr="00C83C24">
        <w:rPr>
          <w:rFonts w:ascii="Arial" w:hAnsi="Arial" w:cs="Arial"/>
          <w:sz w:val="22"/>
          <w:szCs w:val="22"/>
        </w:rPr>
        <w:t>].</w:t>
      </w:r>
    </w:p>
    <w:p w:rsidR="004735F7" w:rsidRPr="00C83C24" w:rsidRDefault="004735F7" w:rsidP="004735F7">
      <w:pPr>
        <w:spacing w:after="0" w:line="240" w:lineRule="auto"/>
        <w:rPr>
          <w:rFonts w:ascii="Arial" w:hAnsi="Arial" w:cs="Arial"/>
          <w:sz w:val="22"/>
          <w:szCs w:val="22"/>
        </w:rPr>
      </w:pPr>
    </w:p>
    <w:p w:rsidR="003F6672" w:rsidRPr="00C83C24" w:rsidRDefault="00CB0F91" w:rsidP="004735F7">
      <w:pPr>
        <w:spacing w:after="0" w:line="240" w:lineRule="auto"/>
        <w:rPr>
          <w:rFonts w:ascii="Arial" w:hAnsi="Arial" w:cs="Arial"/>
          <w:sz w:val="22"/>
          <w:szCs w:val="22"/>
        </w:rPr>
      </w:pPr>
      <w:r w:rsidRPr="00C83C24">
        <w:rPr>
          <w:rFonts w:ascii="Arial" w:hAnsi="Arial" w:cs="Arial"/>
          <w:sz w:val="22"/>
          <w:szCs w:val="22"/>
        </w:rPr>
        <w:t>If you believe that [</w:t>
      </w:r>
      <w:r w:rsidR="00B91A56" w:rsidRPr="00C83C24">
        <w:rPr>
          <w:rFonts w:ascii="Arial" w:hAnsi="Arial" w:cs="Arial"/>
          <w:b/>
          <w:i/>
          <w:sz w:val="22"/>
          <w:szCs w:val="22"/>
        </w:rPr>
        <w:t>Name of Provider or Practice</w:t>
      </w:r>
      <w:r w:rsidRPr="00C83C24">
        <w:rPr>
          <w:rFonts w:ascii="Arial" w:hAnsi="Arial" w:cs="Arial"/>
          <w:sz w:val="22"/>
          <w:szCs w:val="22"/>
        </w:rPr>
        <w:t>] has failed to provide these services or discriminated in another way on the basis of race, color, national origin, age, disability, or sex, you can file a grievance with</w:t>
      </w:r>
      <w:r w:rsidR="002F3D5B" w:rsidRPr="00C83C24">
        <w:rPr>
          <w:rFonts w:ascii="Arial" w:hAnsi="Arial" w:cs="Arial"/>
          <w:sz w:val="22"/>
          <w:szCs w:val="22"/>
        </w:rPr>
        <w:t xml:space="preserve"> our Compliance Officer</w:t>
      </w:r>
      <w:r w:rsidR="003F6672" w:rsidRPr="00C83C24">
        <w:rPr>
          <w:rFonts w:ascii="Arial" w:hAnsi="Arial" w:cs="Arial"/>
          <w:b/>
          <w:i/>
          <w:sz w:val="22"/>
          <w:szCs w:val="22"/>
        </w:rPr>
        <w:t>.</w:t>
      </w:r>
      <w:r w:rsidRPr="00C83C24">
        <w:rPr>
          <w:rFonts w:ascii="Arial" w:hAnsi="Arial" w:cs="Arial"/>
          <w:sz w:val="22"/>
          <w:szCs w:val="22"/>
        </w:rPr>
        <w:t xml:space="preserve">  You can file a grievance in person or by mail, </w:t>
      </w:r>
      <w:r w:rsidR="003F6672" w:rsidRPr="00C83C24">
        <w:rPr>
          <w:rFonts w:ascii="Arial" w:hAnsi="Arial" w:cs="Arial"/>
          <w:sz w:val="22"/>
          <w:szCs w:val="22"/>
        </w:rPr>
        <w:t xml:space="preserve">or </w:t>
      </w:r>
      <w:r w:rsidRPr="00C83C24">
        <w:rPr>
          <w:rFonts w:ascii="Arial" w:hAnsi="Arial" w:cs="Arial"/>
          <w:sz w:val="22"/>
          <w:szCs w:val="22"/>
        </w:rPr>
        <w:t xml:space="preserve">fax.  </w:t>
      </w:r>
    </w:p>
    <w:p w:rsidR="003F6672" w:rsidRPr="00C83C24" w:rsidRDefault="003F6672" w:rsidP="004735F7">
      <w:pPr>
        <w:spacing w:after="0" w:line="240" w:lineRule="auto"/>
        <w:rPr>
          <w:rFonts w:ascii="Arial" w:hAnsi="Arial" w:cs="Arial"/>
          <w:sz w:val="22"/>
          <w:szCs w:val="22"/>
        </w:rPr>
      </w:pPr>
    </w:p>
    <w:p w:rsidR="003F6672" w:rsidRPr="00C83C24" w:rsidRDefault="00952AF1" w:rsidP="004735F7">
      <w:pPr>
        <w:spacing w:after="0" w:line="240" w:lineRule="auto"/>
        <w:rPr>
          <w:rFonts w:ascii="Arial" w:hAnsi="Arial" w:cs="Arial"/>
          <w:b/>
          <w:i/>
          <w:sz w:val="22"/>
          <w:szCs w:val="22"/>
        </w:rPr>
      </w:pPr>
      <w:r>
        <w:rPr>
          <w:rFonts w:ascii="Arial" w:hAnsi="Arial" w:cs="Arial"/>
          <w:b/>
          <w:i/>
          <w:sz w:val="22"/>
          <w:szCs w:val="22"/>
        </w:rPr>
        <w:t>[Mailing Address]</w:t>
      </w:r>
    </w:p>
    <w:p w:rsidR="003F6672" w:rsidRPr="00C83C24" w:rsidRDefault="003F6672" w:rsidP="004735F7">
      <w:pPr>
        <w:spacing w:after="0" w:line="240" w:lineRule="auto"/>
        <w:rPr>
          <w:rFonts w:ascii="Arial" w:hAnsi="Arial" w:cs="Arial"/>
          <w:b/>
          <w:i/>
          <w:sz w:val="22"/>
          <w:szCs w:val="22"/>
        </w:rPr>
      </w:pPr>
      <w:r w:rsidRPr="00C83C24">
        <w:rPr>
          <w:rFonts w:ascii="Arial" w:hAnsi="Arial" w:cs="Arial"/>
          <w:b/>
          <w:i/>
          <w:sz w:val="22"/>
          <w:szCs w:val="22"/>
        </w:rPr>
        <w:t>[Telephone Number]</w:t>
      </w:r>
    </w:p>
    <w:p w:rsidR="003F6672" w:rsidRPr="00C83C24" w:rsidRDefault="003F6672" w:rsidP="004735F7">
      <w:pPr>
        <w:spacing w:after="0" w:line="240" w:lineRule="auto"/>
        <w:rPr>
          <w:rFonts w:ascii="Arial" w:hAnsi="Arial" w:cs="Arial"/>
          <w:b/>
          <w:i/>
          <w:sz w:val="22"/>
          <w:szCs w:val="22"/>
        </w:rPr>
      </w:pPr>
      <w:r w:rsidRPr="00C83C24">
        <w:rPr>
          <w:rFonts w:ascii="Arial" w:hAnsi="Arial" w:cs="Arial"/>
          <w:b/>
          <w:i/>
          <w:sz w:val="22"/>
          <w:szCs w:val="22"/>
        </w:rPr>
        <w:t>[Fax]</w:t>
      </w:r>
    </w:p>
    <w:p w:rsidR="003F6672" w:rsidRPr="00C83C24" w:rsidRDefault="003F6672" w:rsidP="004735F7">
      <w:pPr>
        <w:spacing w:after="0" w:line="240" w:lineRule="auto"/>
        <w:rPr>
          <w:rFonts w:ascii="Arial" w:hAnsi="Arial" w:cs="Arial"/>
          <w:sz w:val="22"/>
          <w:szCs w:val="22"/>
        </w:rPr>
      </w:pPr>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t>If you need help filing a grievance</w:t>
      </w:r>
      <w:r w:rsidR="002F3D5B" w:rsidRPr="00C83C24">
        <w:rPr>
          <w:rFonts w:ascii="Arial" w:hAnsi="Arial" w:cs="Arial"/>
          <w:sz w:val="22"/>
          <w:szCs w:val="22"/>
        </w:rPr>
        <w:t xml:space="preserve"> our Compliance Officer</w:t>
      </w:r>
      <w:r w:rsidRPr="00C83C24">
        <w:rPr>
          <w:rFonts w:ascii="Arial" w:hAnsi="Arial" w:cs="Arial"/>
          <w:sz w:val="22"/>
          <w:szCs w:val="22"/>
        </w:rPr>
        <w:t xml:space="preserve"> is available to help you.</w:t>
      </w:r>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lastRenderedPageBreak/>
        <w:t xml:space="preserve">You can also file a civil rights complaint with the U.S. Department of Health and Human Services, Office for Civil Rights, electronically through the Office for Civil Rights Complaint Portal, available at </w:t>
      </w:r>
      <w:hyperlink r:id="rId7" w:history="1">
        <w:r w:rsidRPr="00C83C24">
          <w:rPr>
            <w:rStyle w:val="Hyperlink"/>
            <w:rFonts w:ascii="Arial" w:hAnsi="Arial" w:cs="Arial"/>
            <w:sz w:val="22"/>
            <w:szCs w:val="22"/>
          </w:rPr>
          <w:t>https://ocrportal.hhs.gov/ocr/portal/lobby.jsf</w:t>
        </w:r>
      </w:hyperlink>
      <w:r w:rsidRPr="00C83C24">
        <w:rPr>
          <w:rFonts w:ascii="Arial" w:hAnsi="Arial" w:cs="Arial"/>
          <w:sz w:val="22"/>
          <w:szCs w:val="22"/>
        </w:rPr>
        <w:t>, or by mail or phone at:</w:t>
      </w:r>
    </w:p>
    <w:p w:rsidR="004735F7" w:rsidRPr="00C83C24" w:rsidRDefault="004735F7" w:rsidP="004735F7">
      <w:pPr>
        <w:spacing w:after="0" w:line="240" w:lineRule="auto"/>
        <w:rPr>
          <w:rFonts w:ascii="Arial" w:hAnsi="Arial" w:cs="Arial"/>
          <w:sz w:val="22"/>
          <w:szCs w:val="22"/>
        </w:rPr>
      </w:pPr>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t>U.S</w:t>
      </w:r>
      <w:r w:rsidR="00952AF1">
        <w:rPr>
          <w:rFonts w:ascii="Arial" w:hAnsi="Arial" w:cs="Arial"/>
          <w:sz w:val="22"/>
          <w:szCs w:val="22"/>
        </w:rPr>
        <w:t>.</w:t>
      </w:r>
      <w:r w:rsidRPr="00C83C24">
        <w:rPr>
          <w:rFonts w:ascii="Arial" w:hAnsi="Arial" w:cs="Arial"/>
          <w:sz w:val="22"/>
          <w:szCs w:val="22"/>
        </w:rPr>
        <w:t xml:space="preserve"> Department of Health and Human Services</w:t>
      </w:r>
      <w:bookmarkStart w:id="0" w:name="_GoBack"/>
      <w:bookmarkEnd w:id="0"/>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t>200 Independence Avenue, SW</w:t>
      </w:r>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t>Room 509F, HHH Building</w:t>
      </w:r>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t>Washington, D.C. 20201</w:t>
      </w:r>
    </w:p>
    <w:p w:rsidR="00CB0F91" w:rsidRPr="00C83C24" w:rsidRDefault="00CB0F91" w:rsidP="004735F7">
      <w:pPr>
        <w:spacing w:after="0" w:line="240" w:lineRule="auto"/>
        <w:rPr>
          <w:rFonts w:ascii="Arial" w:hAnsi="Arial" w:cs="Arial"/>
          <w:sz w:val="22"/>
          <w:szCs w:val="22"/>
        </w:rPr>
      </w:pPr>
      <w:r w:rsidRPr="00C83C24">
        <w:rPr>
          <w:rFonts w:ascii="Arial" w:hAnsi="Arial" w:cs="Arial"/>
          <w:sz w:val="22"/>
          <w:szCs w:val="22"/>
        </w:rPr>
        <w:t>1-800-368-1019, 800-537-7697 (TDD)</w:t>
      </w:r>
    </w:p>
    <w:p w:rsidR="004735F7" w:rsidRPr="00C83C24" w:rsidRDefault="004735F7" w:rsidP="004735F7">
      <w:pPr>
        <w:spacing w:after="0" w:line="240" w:lineRule="auto"/>
        <w:rPr>
          <w:rFonts w:ascii="Arial" w:hAnsi="Arial" w:cs="Arial"/>
          <w:sz w:val="22"/>
          <w:szCs w:val="22"/>
        </w:rPr>
      </w:pPr>
    </w:p>
    <w:p w:rsidR="00CB0F91" w:rsidRPr="004735F7" w:rsidRDefault="00CB0F91" w:rsidP="003F6672">
      <w:pPr>
        <w:spacing w:after="0" w:line="240" w:lineRule="auto"/>
        <w:rPr>
          <w:rFonts w:ascii="Arial" w:hAnsi="Arial" w:cs="Arial"/>
          <w:sz w:val="24"/>
          <w:szCs w:val="24"/>
        </w:rPr>
      </w:pPr>
      <w:r w:rsidRPr="00C83C24">
        <w:rPr>
          <w:rFonts w:ascii="Arial" w:hAnsi="Arial" w:cs="Arial"/>
          <w:sz w:val="22"/>
          <w:szCs w:val="22"/>
        </w:rPr>
        <w:t xml:space="preserve">Complaint forms are available at </w:t>
      </w:r>
      <w:hyperlink r:id="rId8" w:history="1">
        <w:r w:rsidRPr="00C83C24">
          <w:rPr>
            <w:rStyle w:val="Hyperlink"/>
            <w:rFonts w:ascii="Arial" w:hAnsi="Arial" w:cs="Arial"/>
            <w:sz w:val="22"/>
            <w:szCs w:val="22"/>
          </w:rPr>
          <w:t>http://www.hhs.gov/ocr/office/file/index.html</w:t>
        </w:r>
      </w:hyperlink>
      <w:r w:rsidRPr="004735F7">
        <w:rPr>
          <w:rFonts w:ascii="Arial" w:hAnsi="Arial" w:cs="Arial"/>
          <w:sz w:val="24"/>
          <w:szCs w:val="24"/>
        </w:rPr>
        <w:t xml:space="preserve">. </w:t>
      </w:r>
    </w:p>
    <w:sectPr w:rsidR="00CB0F91" w:rsidRPr="004735F7" w:rsidSect="00261F66">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0B" w:rsidRDefault="0065060B" w:rsidP="0065060B">
      <w:pPr>
        <w:spacing w:after="0" w:line="240" w:lineRule="auto"/>
      </w:pPr>
      <w:r>
        <w:separator/>
      </w:r>
    </w:p>
  </w:endnote>
  <w:endnote w:type="continuationSeparator" w:id="0">
    <w:p w:rsidR="0065060B" w:rsidRDefault="0065060B" w:rsidP="00650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60B" w:rsidRDefault="0065060B">
    <w:pPr>
      <w:pStyle w:val="Footer"/>
    </w:pPr>
    <w:r>
      <w:t xml:space="preserve">HNS Sample </w:t>
    </w:r>
    <w:r w:rsidR="00F67254">
      <w:t xml:space="preserve">Rights / </w:t>
    </w:r>
    <w:r>
      <w:t>Non-Discrimination Statement 101016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0B" w:rsidRDefault="0065060B" w:rsidP="0065060B">
      <w:pPr>
        <w:spacing w:after="0" w:line="240" w:lineRule="auto"/>
      </w:pPr>
      <w:r>
        <w:separator/>
      </w:r>
    </w:p>
  </w:footnote>
  <w:footnote w:type="continuationSeparator" w:id="0">
    <w:p w:rsidR="0065060B" w:rsidRDefault="0065060B" w:rsidP="00650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2E0"/>
    <w:multiLevelType w:val="hybridMultilevel"/>
    <w:tmpl w:val="CFD4A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7D56AC"/>
    <w:multiLevelType w:val="hybridMultilevel"/>
    <w:tmpl w:val="C9265ACE"/>
    <w:lvl w:ilvl="0" w:tplc="94CE2BCC">
      <w:start w:val="1"/>
      <w:numFmt w:val="upperRoman"/>
      <w:pStyle w:val="CP1"/>
      <w:lvlText w:val="%1."/>
      <w:lvlJc w:val="righ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0C2A32"/>
    <w:multiLevelType w:val="hybridMultilevel"/>
    <w:tmpl w:val="B1000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E17F5"/>
    <w:multiLevelType w:val="hybridMultilevel"/>
    <w:tmpl w:val="A9466E88"/>
    <w:lvl w:ilvl="0" w:tplc="04090015">
      <w:start w:val="1"/>
      <w:numFmt w:val="upperLetter"/>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6F6927"/>
    <w:multiLevelType w:val="multilevel"/>
    <w:tmpl w:val="71C6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55650"/>
    <w:multiLevelType w:val="hybridMultilevel"/>
    <w:tmpl w:val="2E7246AA"/>
    <w:lvl w:ilvl="0" w:tplc="8D009B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24111"/>
    <w:multiLevelType w:val="multilevel"/>
    <w:tmpl w:val="CFA0A2DA"/>
    <w:lvl w:ilvl="0">
      <w:start w:val="1"/>
      <w:numFmt w:val="decimal"/>
      <w:pStyle w:val="CP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5"/>
  </w:num>
  <w:num w:numId="3">
    <w:abstractNumId w:val="1"/>
  </w:num>
  <w:num w:numId="4">
    <w:abstractNumId w:val="1"/>
  </w:num>
  <w:num w:numId="5">
    <w:abstractNumId w:val="5"/>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91"/>
    <w:rsid w:val="000B2521"/>
    <w:rsid w:val="00261F66"/>
    <w:rsid w:val="002F3D5B"/>
    <w:rsid w:val="00376D05"/>
    <w:rsid w:val="003F6672"/>
    <w:rsid w:val="004735F7"/>
    <w:rsid w:val="0065060B"/>
    <w:rsid w:val="00665F83"/>
    <w:rsid w:val="00905C14"/>
    <w:rsid w:val="00952AF1"/>
    <w:rsid w:val="00A728FA"/>
    <w:rsid w:val="00B91A56"/>
    <w:rsid w:val="00C82B0B"/>
    <w:rsid w:val="00C83C24"/>
    <w:rsid w:val="00CB0F91"/>
    <w:rsid w:val="00DE79ED"/>
    <w:rsid w:val="00F67254"/>
    <w:rsid w:val="00FB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54CA9-57B1-4B7E-9203-82D50A86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5C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5C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5C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4CC0"/>
    <w:pPr>
      <w:pBdr>
        <w:bottom w:val="single" w:sz="4" w:space="1" w:color="4F81BD"/>
      </w:pBdr>
      <w:spacing w:after="0" w:line="240" w:lineRule="auto"/>
      <w:contextualSpacing/>
    </w:pPr>
    <w:rPr>
      <w:rFonts w:ascii="Cambria" w:eastAsiaTheme="majorEastAsia" w:hAnsi="Cambria" w:cstheme="majorBidi"/>
      <w:color w:val="17365D"/>
      <w:spacing w:val="-10"/>
      <w:kern w:val="28"/>
      <w:sz w:val="52"/>
      <w:szCs w:val="52"/>
    </w:rPr>
  </w:style>
  <w:style w:type="character" w:customStyle="1" w:styleId="TitleChar">
    <w:name w:val="Title Char"/>
    <w:basedOn w:val="DefaultParagraphFont"/>
    <w:link w:val="Title"/>
    <w:uiPriority w:val="10"/>
    <w:rsid w:val="00FB4CC0"/>
    <w:rPr>
      <w:rFonts w:ascii="Cambria" w:eastAsiaTheme="majorEastAsia" w:hAnsi="Cambria" w:cstheme="majorBidi"/>
      <w:color w:val="17365D"/>
      <w:spacing w:val="-10"/>
      <w:kern w:val="28"/>
      <w:sz w:val="52"/>
      <w:szCs w:val="52"/>
    </w:rPr>
  </w:style>
  <w:style w:type="paragraph" w:customStyle="1" w:styleId="CP3">
    <w:name w:val="CP3"/>
    <w:basedOn w:val="Heading3"/>
    <w:link w:val="CP3Char"/>
    <w:autoRedefine/>
    <w:qFormat/>
    <w:rsid w:val="00905C14"/>
    <w:pPr>
      <w:keepLines w:val="0"/>
      <w:widowControl w:val="0"/>
      <w:numPr>
        <w:numId w:val="7"/>
      </w:numPr>
      <w:spacing w:before="0" w:line="240" w:lineRule="auto"/>
      <w:ind w:left="2160" w:hanging="360"/>
    </w:pPr>
    <w:rPr>
      <w:rFonts w:ascii="Arial" w:eastAsia="Arial" w:hAnsi="Arial" w:cs="Arial"/>
      <w:i/>
      <w:spacing w:val="-1"/>
      <w:sz w:val="28"/>
      <w:szCs w:val="28"/>
    </w:rPr>
  </w:style>
  <w:style w:type="character" w:customStyle="1" w:styleId="CP3Char">
    <w:name w:val="CP3 Char"/>
    <w:basedOn w:val="Heading3Char"/>
    <w:link w:val="CP3"/>
    <w:rsid w:val="00905C14"/>
    <w:rPr>
      <w:rFonts w:ascii="Arial" w:eastAsia="Arial" w:hAnsi="Arial" w:cs="Arial"/>
      <w:i/>
      <w:color w:val="1F4D78" w:themeColor="accent1" w:themeShade="7F"/>
      <w:spacing w:val="-1"/>
      <w:sz w:val="24"/>
      <w:szCs w:val="24"/>
    </w:rPr>
  </w:style>
  <w:style w:type="character" w:customStyle="1" w:styleId="Heading3Char">
    <w:name w:val="Heading 3 Char"/>
    <w:basedOn w:val="DefaultParagraphFont"/>
    <w:link w:val="Heading3"/>
    <w:uiPriority w:val="9"/>
    <w:semiHidden/>
    <w:rsid w:val="00905C14"/>
    <w:rPr>
      <w:rFonts w:asciiTheme="majorHAnsi" w:eastAsiaTheme="majorEastAsia" w:hAnsiTheme="majorHAnsi" w:cstheme="majorBidi"/>
      <w:color w:val="1F4D78" w:themeColor="accent1" w:themeShade="7F"/>
      <w:sz w:val="24"/>
      <w:szCs w:val="24"/>
    </w:rPr>
  </w:style>
  <w:style w:type="paragraph" w:customStyle="1" w:styleId="CP2">
    <w:name w:val="CP2"/>
    <w:basedOn w:val="Heading2"/>
    <w:link w:val="CP2Char"/>
    <w:autoRedefine/>
    <w:qFormat/>
    <w:rsid w:val="00905C14"/>
    <w:pPr>
      <w:keepLines w:val="0"/>
      <w:widowControl w:val="0"/>
      <w:tabs>
        <w:tab w:val="num" w:pos="720"/>
      </w:tabs>
      <w:spacing w:before="0" w:line="240" w:lineRule="auto"/>
      <w:ind w:left="1440" w:hanging="360"/>
    </w:pPr>
    <w:rPr>
      <w:rFonts w:ascii="Arial" w:eastAsia="Arial" w:hAnsi="Arial" w:cs="Arial"/>
      <w:sz w:val="32"/>
      <w:szCs w:val="24"/>
    </w:rPr>
  </w:style>
  <w:style w:type="character" w:customStyle="1" w:styleId="CP2Char">
    <w:name w:val="CP2 Char"/>
    <w:basedOn w:val="Heading2Char"/>
    <w:link w:val="CP2"/>
    <w:rsid w:val="00905C14"/>
    <w:rPr>
      <w:rFonts w:ascii="Arial" w:eastAsia="Arial" w:hAnsi="Arial" w:cs="Arial"/>
      <w:color w:val="2E74B5" w:themeColor="accent1" w:themeShade="BF"/>
      <w:sz w:val="32"/>
      <w:szCs w:val="24"/>
    </w:rPr>
  </w:style>
  <w:style w:type="character" w:customStyle="1" w:styleId="Heading2Char">
    <w:name w:val="Heading 2 Char"/>
    <w:basedOn w:val="DefaultParagraphFont"/>
    <w:link w:val="Heading2"/>
    <w:uiPriority w:val="9"/>
    <w:semiHidden/>
    <w:rsid w:val="00905C14"/>
    <w:rPr>
      <w:rFonts w:asciiTheme="majorHAnsi" w:eastAsiaTheme="majorEastAsia" w:hAnsiTheme="majorHAnsi" w:cstheme="majorBidi"/>
      <w:color w:val="2E74B5" w:themeColor="accent1" w:themeShade="BF"/>
      <w:sz w:val="26"/>
      <w:szCs w:val="26"/>
    </w:rPr>
  </w:style>
  <w:style w:type="paragraph" w:customStyle="1" w:styleId="CP1">
    <w:name w:val="CP1"/>
    <w:basedOn w:val="Heading1"/>
    <w:link w:val="CP1Char"/>
    <w:autoRedefine/>
    <w:qFormat/>
    <w:rsid w:val="00905C14"/>
    <w:pPr>
      <w:keepLines w:val="0"/>
      <w:widowControl w:val="0"/>
      <w:numPr>
        <w:numId w:val="3"/>
      </w:numPr>
      <w:spacing w:before="0" w:line="240" w:lineRule="auto"/>
    </w:pPr>
    <w:rPr>
      <w:rFonts w:ascii="Arial" w:eastAsia="Arial" w:hAnsi="Arial"/>
      <w:w w:val="98"/>
      <w:sz w:val="44"/>
    </w:rPr>
  </w:style>
  <w:style w:type="character" w:customStyle="1" w:styleId="CP1Char">
    <w:name w:val="CP1 Char"/>
    <w:basedOn w:val="Heading1Char"/>
    <w:link w:val="CP1"/>
    <w:rsid w:val="00905C14"/>
    <w:rPr>
      <w:rFonts w:ascii="Arial" w:eastAsia="Arial" w:hAnsi="Arial" w:cstheme="majorBidi"/>
      <w:color w:val="2E74B5" w:themeColor="accent1" w:themeShade="BF"/>
      <w:w w:val="98"/>
      <w:sz w:val="44"/>
      <w:szCs w:val="32"/>
    </w:rPr>
  </w:style>
  <w:style w:type="character" w:customStyle="1" w:styleId="Heading1Char">
    <w:name w:val="Heading 1 Char"/>
    <w:basedOn w:val="DefaultParagraphFont"/>
    <w:link w:val="Heading1"/>
    <w:uiPriority w:val="9"/>
    <w:rsid w:val="00905C14"/>
    <w:rPr>
      <w:rFonts w:asciiTheme="majorHAnsi" w:eastAsiaTheme="majorEastAsia" w:hAnsiTheme="majorHAnsi" w:cstheme="majorBidi"/>
      <w:color w:val="2E74B5" w:themeColor="accent1" w:themeShade="BF"/>
      <w:sz w:val="32"/>
      <w:szCs w:val="32"/>
    </w:rPr>
  </w:style>
  <w:style w:type="paragraph" w:customStyle="1" w:styleId="CP4">
    <w:name w:val="CP4"/>
    <w:basedOn w:val="Heading1"/>
    <w:link w:val="CP4Char"/>
    <w:autoRedefine/>
    <w:qFormat/>
    <w:rsid w:val="00905C14"/>
    <w:pPr>
      <w:widowControl w:val="0"/>
      <w:spacing w:before="0" w:line="240" w:lineRule="auto"/>
      <w:jc w:val="center"/>
    </w:pPr>
    <w:rPr>
      <w:rFonts w:ascii="Arial" w:eastAsia="Arial" w:hAnsi="Arial" w:cs="Arial"/>
      <w:b/>
      <w:bCs/>
    </w:rPr>
  </w:style>
  <w:style w:type="character" w:customStyle="1" w:styleId="CP4Char">
    <w:name w:val="CP4 Char"/>
    <w:basedOn w:val="Heading1Char"/>
    <w:link w:val="CP4"/>
    <w:rsid w:val="00905C14"/>
    <w:rPr>
      <w:rFonts w:ascii="Arial" w:eastAsia="Arial" w:hAnsi="Arial" w:cs="Arial"/>
      <w:b/>
      <w:bCs/>
      <w:color w:val="2E74B5" w:themeColor="accent1" w:themeShade="BF"/>
      <w:sz w:val="32"/>
      <w:szCs w:val="32"/>
    </w:rPr>
  </w:style>
  <w:style w:type="paragraph" w:customStyle="1" w:styleId="CP5">
    <w:name w:val="CP5"/>
    <w:basedOn w:val="Heading2"/>
    <w:link w:val="CP5Char"/>
    <w:autoRedefine/>
    <w:qFormat/>
    <w:rsid w:val="00905C14"/>
    <w:pPr>
      <w:widowControl w:val="0"/>
      <w:spacing w:before="0" w:line="240" w:lineRule="auto"/>
      <w:jc w:val="center"/>
    </w:pPr>
    <w:rPr>
      <w:rFonts w:ascii="Arial" w:eastAsia="Arial" w:hAnsi="Arial" w:cs="Arial"/>
      <w:b/>
      <w:bCs/>
      <w:sz w:val="24"/>
      <w:szCs w:val="24"/>
    </w:rPr>
  </w:style>
  <w:style w:type="character" w:customStyle="1" w:styleId="CP5Char">
    <w:name w:val="CP5 Char"/>
    <w:basedOn w:val="Heading2Char"/>
    <w:link w:val="CP5"/>
    <w:rsid w:val="00905C14"/>
    <w:rPr>
      <w:rFonts w:ascii="Arial" w:eastAsia="Arial" w:hAnsi="Arial" w:cs="Arial"/>
      <w:b/>
      <w:bCs/>
      <w:color w:val="2E74B5" w:themeColor="accent1" w:themeShade="BF"/>
      <w:sz w:val="24"/>
      <w:szCs w:val="24"/>
    </w:rPr>
  </w:style>
  <w:style w:type="paragraph" w:styleId="ListParagraph">
    <w:name w:val="List Paragraph"/>
    <w:basedOn w:val="Normal"/>
    <w:uiPriority w:val="34"/>
    <w:qFormat/>
    <w:rsid w:val="00CB0F91"/>
    <w:pPr>
      <w:ind w:left="720"/>
      <w:contextualSpacing/>
    </w:pPr>
  </w:style>
  <w:style w:type="character" w:styleId="Hyperlink">
    <w:name w:val="Hyperlink"/>
    <w:basedOn w:val="DefaultParagraphFont"/>
    <w:uiPriority w:val="99"/>
    <w:unhideWhenUsed/>
    <w:rsid w:val="00CB0F91"/>
    <w:rPr>
      <w:color w:val="0563C1" w:themeColor="hyperlink"/>
      <w:u w:val="single"/>
    </w:rPr>
  </w:style>
  <w:style w:type="paragraph" w:styleId="Header">
    <w:name w:val="header"/>
    <w:basedOn w:val="Normal"/>
    <w:link w:val="HeaderChar"/>
    <w:uiPriority w:val="99"/>
    <w:unhideWhenUsed/>
    <w:rsid w:val="00650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0B"/>
  </w:style>
  <w:style w:type="paragraph" w:styleId="Footer">
    <w:name w:val="footer"/>
    <w:basedOn w:val="Normal"/>
    <w:link w:val="FooterChar"/>
    <w:uiPriority w:val="99"/>
    <w:unhideWhenUsed/>
    <w:rsid w:val="00650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30824">
      <w:bodyDiv w:val="1"/>
      <w:marLeft w:val="0"/>
      <w:marRight w:val="0"/>
      <w:marTop w:val="0"/>
      <w:marBottom w:val="0"/>
      <w:divBdr>
        <w:top w:val="none" w:sz="0" w:space="0" w:color="auto"/>
        <w:left w:val="none" w:sz="0" w:space="0" w:color="auto"/>
        <w:bottom w:val="none" w:sz="0" w:space="0" w:color="auto"/>
        <w:right w:val="none" w:sz="0" w:space="0" w:color="auto"/>
      </w:divBdr>
      <w:divsChild>
        <w:div w:id="599601468">
          <w:marLeft w:val="0"/>
          <w:marRight w:val="0"/>
          <w:marTop w:val="0"/>
          <w:marBottom w:val="0"/>
          <w:divBdr>
            <w:top w:val="none" w:sz="0" w:space="0" w:color="auto"/>
            <w:left w:val="none" w:sz="0" w:space="0" w:color="auto"/>
            <w:bottom w:val="none" w:sz="0" w:space="0" w:color="auto"/>
            <w:right w:val="none" w:sz="0" w:space="0" w:color="auto"/>
          </w:divBdr>
          <w:divsChild>
            <w:div w:id="207648704">
              <w:marLeft w:val="0"/>
              <w:marRight w:val="0"/>
              <w:marTop w:val="0"/>
              <w:marBottom w:val="0"/>
              <w:divBdr>
                <w:top w:val="none" w:sz="0" w:space="0" w:color="auto"/>
                <w:left w:val="none" w:sz="0" w:space="0" w:color="auto"/>
                <w:bottom w:val="none" w:sz="0" w:space="0" w:color="auto"/>
                <w:right w:val="none" w:sz="0" w:space="0" w:color="auto"/>
              </w:divBdr>
              <w:divsChild>
                <w:div w:id="499777790">
                  <w:marLeft w:val="0"/>
                  <w:marRight w:val="0"/>
                  <w:marTop w:val="0"/>
                  <w:marBottom w:val="375"/>
                  <w:divBdr>
                    <w:top w:val="none" w:sz="0" w:space="0" w:color="auto"/>
                    <w:left w:val="none" w:sz="0" w:space="0" w:color="auto"/>
                    <w:bottom w:val="none" w:sz="0" w:space="0" w:color="auto"/>
                    <w:right w:val="none" w:sz="0" w:space="0" w:color="auto"/>
                  </w:divBdr>
                  <w:divsChild>
                    <w:div w:id="510068794">
                      <w:marLeft w:val="0"/>
                      <w:marRight w:val="0"/>
                      <w:marTop w:val="0"/>
                      <w:marBottom w:val="0"/>
                      <w:divBdr>
                        <w:top w:val="none" w:sz="0" w:space="0" w:color="auto"/>
                        <w:left w:val="none" w:sz="0" w:space="0" w:color="auto"/>
                        <w:bottom w:val="none" w:sz="0" w:space="0" w:color="auto"/>
                        <w:right w:val="none" w:sz="0" w:space="0" w:color="auto"/>
                      </w:divBdr>
                      <w:divsChild>
                        <w:div w:id="261380730">
                          <w:marLeft w:val="0"/>
                          <w:marRight w:val="0"/>
                          <w:marTop w:val="0"/>
                          <w:marBottom w:val="0"/>
                          <w:divBdr>
                            <w:top w:val="none" w:sz="0" w:space="0" w:color="auto"/>
                            <w:left w:val="none" w:sz="0" w:space="0" w:color="auto"/>
                            <w:bottom w:val="none" w:sz="0" w:space="0" w:color="auto"/>
                            <w:right w:val="none" w:sz="0" w:space="0" w:color="auto"/>
                          </w:divBdr>
                          <w:divsChild>
                            <w:div w:id="266471001">
                              <w:marLeft w:val="0"/>
                              <w:marRight w:val="0"/>
                              <w:marTop w:val="0"/>
                              <w:marBottom w:val="0"/>
                              <w:divBdr>
                                <w:top w:val="none" w:sz="0" w:space="0" w:color="auto"/>
                                <w:left w:val="none" w:sz="0" w:space="0" w:color="auto"/>
                                <w:bottom w:val="none" w:sz="0" w:space="0" w:color="auto"/>
                                <w:right w:val="none" w:sz="0" w:space="0" w:color="auto"/>
                              </w:divBdr>
                              <w:divsChild>
                                <w:div w:id="246577307">
                                  <w:marLeft w:val="0"/>
                                  <w:marRight w:val="0"/>
                                  <w:marTop w:val="0"/>
                                  <w:marBottom w:val="0"/>
                                  <w:divBdr>
                                    <w:top w:val="none" w:sz="0" w:space="0" w:color="auto"/>
                                    <w:left w:val="none" w:sz="0" w:space="0" w:color="auto"/>
                                    <w:bottom w:val="none" w:sz="0" w:space="0" w:color="auto"/>
                                    <w:right w:val="none" w:sz="0" w:space="0" w:color="auto"/>
                                  </w:divBdr>
                                  <w:divsChild>
                                    <w:div w:id="8055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office/file/index.html" TargetMode="External"/><Relationship Id="rId3" Type="http://schemas.openxmlformats.org/officeDocument/2006/relationships/settings" Target="settings.xml"/><Relationship Id="rId7" Type="http://schemas.openxmlformats.org/officeDocument/2006/relationships/hyperlink" Target="https://ocrportal.hhs.gov/ocr/portal/lobby.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Bowers</dc:creator>
  <cp:keywords/>
  <dc:description/>
  <cp:lastModifiedBy>Kristi Bowers</cp:lastModifiedBy>
  <cp:revision>2</cp:revision>
  <dcterms:created xsi:type="dcterms:W3CDTF">2017-05-02T12:17:00Z</dcterms:created>
  <dcterms:modified xsi:type="dcterms:W3CDTF">2017-05-02T12:17:00Z</dcterms:modified>
</cp:coreProperties>
</file>